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0F49" w14:textId="3887B304" w:rsidR="00890565" w:rsidRDefault="00117218" w:rsidP="001107CE"/>
    <w:p w14:paraId="3319F8E6" w14:textId="3F20D7CB" w:rsidR="001107CE" w:rsidRDefault="00EC4FD3" w:rsidP="00110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ING </w:t>
      </w:r>
      <w:r w:rsidR="001107CE" w:rsidRPr="001107CE">
        <w:rPr>
          <w:b/>
          <w:sz w:val="32"/>
          <w:szCs w:val="32"/>
          <w:lang w:val="en-US"/>
        </w:rPr>
        <w:t>Bank</w:t>
      </w:r>
      <w:r w:rsidR="001107CE" w:rsidRPr="001107CE">
        <w:rPr>
          <w:b/>
          <w:sz w:val="32"/>
          <w:szCs w:val="32"/>
        </w:rPr>
        <w:t>.</w:t>
      </w:r>
    </w:p>
    <w:p w14:paraId="554F738B" w14:textId="7A137D6C" w:rsidR="001107CE" w:rsidRPr="000944EE" w:rsidRDefault="00552B6F" w:rsidP="00110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Условия кредитования</w:t>
      </w:r>
    </w:p>
    <w:tbl>
      <w:tblPr>
        <w:tblStyle w:val="a4"/>
        <w:tblW w:w="11193" w:type="dxa"/>
        <w:tblLook w:val="04A0" w:firstRow="1" w:lastRow="0" w:firstColumn="1" w:lastColumn="0" w:noHBand="0" w:noVBand="1"/>
      </w:tblPr>
      <w:tblGrid>
        <w:gridCol w:w="2830"/>
        <w:gridCol w:w="8363"/>
      </w:tblGrid>
      <w:tr w:rsidR="001107CE" w:rsidRPr="004A7B83" w14:paraId="0559FB20" w14:textId="77777777" w:rsidTr="00836DF7">
        <w:tc>
          <w:tcPr>
            <w:tcW w:w="2830" w:type="dxa"/>
          </w:tcPr>
          <w:p w14:paraId="3DF4EF87" w14:textId="77777777" w:rsidR="001107CE" w:rsidRPr="001B23DC" w:rsidRDefault="001107CE" w:rsidP="001107CE">
            <w:pPr>
              <w:rPr>
                <w:lang w:val="en-US"/>
              </w:rPr>
            </w:pPr>
            <w:r>
              <w:t>Сумма</w:t>
            </w:r>
            <w:r w:rsidRPr="001B23DC">
              <w:rPr>
                <w:lang w:val="en-US"/>
              </w:rPr>
              <w:t xml:space="preserve"> </w:t>
            </w:r>
            <w:r w:rsidRPr="00650752">
              <w:t>кредита</w:t>
            </w:r>
            <w:r w:rsidR="00552368" w:rsidRPr="001B23DC">
              <w:rPr>
                <w:lang w:val="en-US"/>
              </w:rPr>
              <w:t xml:space="preserve"> (</w:t>
            </w:r>
            <w:r w:rsidR="00552368" w:rsidRPr="00650752">
              <w:t>мин</w:t>
            </w:r>
            <w:r w:rsidR="00552368" w:rsidRPr="001B23DC">
              <w:rPr>
                <w:lang w:val="en-US"/>
              </w:rPr>
              <w:t>\</w:t>
            </w:r>
            <w:r w:rsidR="00552368" w:rsidRPr="00650752">
              <w:t>макс</w:t>
            </w:r>
            <w:r w:rsidR="00552368" w:rsidRPr="001B23DC">
              <w:rPr>
                <w:lang w:val="en-US"/>
              </w:rPr>
              <w:t>)</w:t>
            </w:r>
          </w:p>
          <w:p w14:paraId="47440139" w14:textId="7895EA47" w:rsidR="000B147D" w:rsidRPr="00650752" w:rsidRDefault="000B147D" w:rsidP="001107CE">
            <w:pPr>
              <w:rPr>
                <w:b/>
                <w:lang w:val="en-US"/>
              </w:rPr>
            </w:pPr>
            <w:r w:rsidRPr="00650752">
              <w:rPr>
                <w:b/>
                <w:lang w:val="en-US"/>
              </w:rPr>
              <w:t>Sum of credit (min/max)</w:t>
            </w:r>
          </w:p>
        </w:tc>
        <w:tc>
          <w:tcPr>
            <w:tcW w:w="8363" w:type="dxa"/>
          </w:tcPr>
          <w:p w14:paraId="16EFB75C" w14:textId="11761350" w:rsidR="001107CE" w:rsidRPr="00507DF2" w:rsidRDefault="006564AF" w:rsidP="001107CE">
            <w:r>
              <w:rPr>
                <w:lang w:val="en-US"/>
              </w:rPr>
              <w:t xml:space="preserve">Maximum amount may not exceed the Equity of the </w:t>
            </w:r>
            <w:r w:rsidR="00B42638">
              <w:rPr>
                <w:lang w:val="en-US"/>
              </w:rPr>
              <w:t>company. Minimum</w:t>
            </w:r>
            <w:r w:rsidR="00B42638" w:rsidRPr="00507DF2">
              <w:t xml:space="preserve"> </w:t>
            </w:r>
            <w:r w:rsidR="00B42638">
              <w:rPr>
                <w:lang w:val="en-US"/>
              </w:rPr>
              <w:t>amount</w:t>
            </w:r>
            <w:r w:rsidR="00B42638" w:rsidRPr="00507DF2">
              <w:t xml:space="preserve"> €500.000</w:t>
            </w:r>
            <w:r w:rsidR="00507DF2">
              <w:t xml:space="preserve">\ </w:t>
            </w:r>
            <w:r w:rsidR="0082214A">
              <w:t xml:space="preserve">Минимальная сумма кредита - </w:t>
            </w:r>
            <w:r w:rsidR="0082214A" w:rsidRPr="00507DF2">
              <w:t>€500.000</w:t>
            </w:r>
            <w:r w:rsidR="0082214A">
              <w:t xml:space="preserve">. </w:t>
            </w:r>
            <w:r w:rsidR="00507DF2">
              <w:t>Максимальная сумма</w:t>
            </w:r>
            <w:r w:rsidR="0082214A">
              <w:t xml:space="preserve"> кредита</w:t>
            </w:r>
            <w:r w:rsidR="00507DF2">
              <w:t xml:space="preserve"> не должна превышать</w:t>
            </w:r>
            <w:r w:rsidR="0082214A">
              <w:t xml:space="preserve"> размер</w:t>
            </w:r>
            <w:r w:rsidR="00507DF2">
              <w:t xml:space="preserve"> собственн</w:t>
            </w:r>
            <w:r w:rsidR="0082214A">
              <w:t>ого</w:t>
            </w:r>
            <w:r w:rsidR="00507DF2">
              <w:t xml:space="preserve"> капитал</w:t>
            </w:r>
            <w:r w:rsidR="0082214A">
              <w:t>а</w:t>
            </w:r>
            <w:r w:rsidR="00507DF2">
              <w:t xml:space="preserve"> компании</w:t>
            </w:r>
            <w:r w:rsidR="00153ED1">
              <w:t xml:space="preserve"> Заемщика</w:t>
            </w:r>
            <w:r w:rsidR="00507DF2">
              <w:t xml:space="preserve">. </w:t>
            </w:r>
          </w:p>
        </w:tc>
      </w:tr>
      <w:tr w:rsidR="001107CE" w14:paraId="62FE3BCF" w14:textId="77777777" w:rsidTr="00836DF7">
        <w:tc>
          <w:tcPr>
            <w:tcW w:w="2830" w:type="dxa"/>
          </w:tcPr>
          <w:p w14:paraId="68039EAA" w14:textId="2A4996A3" w:rsidR="001107CE" w:rsidRPr="000B147D" w:rsidRDefault="00552368" w:rsidP="001107CE">
            <w:pPr>
              <w:rPr>
                <w:lang w:val="en-US"/>
              </w:rPr>
            </w:pPr>
            <w:r>
              <w:t xml:space="preserve">Срок кредита </w:t>
            </w:r>
            <w:r w:rsidR="000B147D" w:rsidRPr="00650752">
              <w:rPr>
                <w:b/>
                <w:lang w:val="en-US"/>
              </w:rPr>
              <w:t>(crediting period)</w:t>
            </w:r>
          </w:p>
        </w:tc>
        <w:tc>
          <w:tcPr>
            <w:tcW w:w="8363" w:type="dxa"/>
          </w:tcPr>
          <w:p w14:paraId="6DEAC7C1" w14:textId="7CD06FBE" w:rsidR="001107CE" w:rsidRPr="00507DF2" w:rsidRDefault="00B42638" w:rsidP="001107CE">
            <w:r>
              <w:rPr>
                <w:lang w:val="nl-NL"/>
              </w:rPr>
              <w:t>3 years maximum</w:t>
            </w:r>
            <w:r w:rsidR="00507DF2">
              <w:t>\</w:t>
            </w:r>
            <w:r w:rsidR="007F65F4" w:rsidRPr="007F65F4">
              <w:t xml:space="preserve"> </w:t>
            </w:r>
            <w:r w:rsidR="00507DF2">
              <w:t>Не более 36 месяцев</w:t>
            </w:r>
          </w:p>
        </w:tc>
      </w:tr>
      <w:tr w:rsidR="001107CE" w:rsidRPr="0082214A" w14:paraId="7847CE3C" w14:textId="77777777" w:rsidTr="00836DF7">
        <w:tc>
          <w:tcPr>
            <w:tcW w:w="2830" w:type="dxa"/>
          </w:tcPr>
          <w:p w14:paraId="4E49686A" w14:textId="0C77E25C" w:rsidR="001107CE" w:rsidRPr="00650752" w:rsidRDefault="00552368" w:rsidP="001107CE">
            <w:pPr>
              <w:rPr>
                <w:lang w:val="en-US"/>
              </w:rPr>
            </w:pPr>
            <w:r>
              <w:t>Ставка</w:t>
            </w:r>
            <w:r w:rsidRPr="00650752">
              <w:rPr>
                <w:lang w:val="en-US"/>
              </w:rPr>
              <w:t xml:space="preserve"> % </w:t>
            </w:r>
            <w:r>
              <w:t>в</w:t>
            </w:r>
            <w:r w:rsidRPr="00650752">
              <w:rPr>
                <w:lang w:val="en-US"/>
              </w:rPr>
              <w:t xml:space="preserve"> </w:t>
            </w:r>
            <w:r>
              <w:t>год</w:t>
            </w:r>
            <w:r w:rsidR="000B147D" w:rsidRPr="00650752">
              <w:rPr>
                <w:lang w:val="en-US"/>
              </w:rPr>
              <w:t xml:space="preserve"> (</w:t>
            </w:r>
            <w:r w:rsidR="000B147D" w:rsidRPr="00650752">
              <w:rPr>
                <w:b/>
                <w:lang w:val="en-US"/>
              </w:rPr>
              <w:t>bank interest</w:t>
            </w:r>
            <w:r w:rsidR="00397D49" w:rsidRPr="00650752">
              <w:rPr>
                <w:b/>
                <w:lang w:val="en-US"/>
              </w:rPr>
              <w:t xml:space="preserve"> </w:t>
            </w:r>
            <w:r w:rsidR="00650752" w:rsidRPr="00EC4FD3">
              <w:rPr>
                <w:b/>
                <w:color w:val="FF0000"/>
                <w:lang w:val="en-US"/>
              </w:rPr>
              <w:t>per year</w:t>
            </w:r>
            <w:r w:rsidR="000B147D" w:rsidRPr="00650752">
              <w:rPr>
                <w:b/>
                <w:lang w:val="en-US"/>
              </w:rPr>
              <w:t>, %)</w:t>
            </w:r>
          </w:p>
        </w:tc>
        <w:tc>
          <w:tcPr>
            <w:tcW w:w="8363" w:type="dxa"/>
          </w:tcPr>
          <w:p w14:paraId="713779C7" w14:textId="7A30D3C3" w:rsidR="001107CE" w:rsidRPr="0082214A" w:rsidRDefault="00B42638" w:rsidP="001107CE">
            <w:r>
              <w:rPr>
                <w:lang w:val="en-US"/>
              </w:rPr>
              <w:t>Between</w:t>
            </w:r>
            <w:r w:rsidRPr="0082214A">
              <w:t xml:space="preserve"> 1,5% </w:t>
            </w:r>
            <w:r>
              <w:rPr>
                <w:lang w:val="en-US"/>
              </w:rPr>
              <w:t>and</w:t>
            </w:r>
            <w:r w:rsidRPr="0082214A">
              <w:t xml:space="preserve"> 3% (</w:t>
            </w:r>
            <w:r>
              <w:rPr>
                <w:lang w:val="en-US"/>
              </w:rPr>
              <w:t>only</w:t>
            </w:r>
            <w:r w:rsidRPr="0082214A">
              <w:t xml:space="preserve"> </w:t>
            </w:r>
            <w:r>
              <w:rPr>
                <w:lang w:val="en-US"/>
              </w:rPr>
              <w:t>in</w:t>
            </w:r>
            <w:r w:rsidRPr="0082214A">
              <w:t xml:space="preserve"> </w:t>
            </w:r>
            <w:r>
              <w:rPr>
                <w:lang w:val="en-US"/>
              </w:rPr>
              <w:t>combination</w:t>
            </w:r>
            <w:r w:rsidRPr="0082214A">
              <w:t xml:space="preserve"> </w:t>
            </w:r>
            <w:r>
              <w:rPr>
                <w:lang w:val="en-US"/>
              </w:rPr>
              <w:t>with</w:t>
            </w:r>
            <w:r w:rsidRPr="0082214A">
              <w:t xml:space="preserve"> </w:t>
            </w:r>
            <w:r>
              <w:rPr>
                <w:lang w:val="en-US"/>
              </w:rPr>
              <w:t>Atradius</w:t>
            </w:r>
            <w:r w:rsidRPr="0082214A">
              <w:t xml:space="preserve"> </w:t>
            </w:r>
            <w:r>
              <w:rPr>
                <w:lang w:val="en-US"/>
              </w:rPr>
              <w:t>insurance</w:t>
            </w:r>
            <w:r w:rsidRPr="0082214A">
              <w:t>)</w:t>
            </w:r>
            <w:r w:rsidR="00507DF2" w:rsidRPr="0082214A">
              <w:t>\</w:t>
            </w:r>
            <w:r w:rsidR="007F65F4" w:rsidRPr="007F65F4">
              <w:t xml:space="preserve"> </w:t>
            </w:r>
            <w:r w:rsidR="00507DF2">
              <w:t>От</w:t>
            </w:r>
            <w:r w:rsidR="00507DF2" w:rsidRPr="0082214A">
              <w:t xml:space="preserve"> 1,5% </w:t>
            </w:r>
            <w:r w:rsidR="00507DF2">
              <w:t>до</w:t>
            </w:r>
            <w:r w:rsidR="00507DF2" w:rsidRPr="0082214A">
              <w:t xml:space="preserve"> 3%</w:t>
            </w:r>
            <w:r w:rsidR="0082214A">
              <w:t>, в зависимости от результата скоринга финансового состояния Заемщика</w:t>
            </w:r>
          </w:p>
        </w:tc>
      </w:tr>
      <w:tr w:rsidR="001107CE" w14:paraId="3C39D52B" w14:textId="77777777" w:rsidTr="00836DF7">
        <w:trPr>
          <w:trHeight w:val="331"/>
        </w:trPr>
        <w:tc>
          <w:tcPr>
            <w:tcW w:w="2830" w:type="dxa"/>
          </w:tcPr>
          <w:p w14:paraId="75BFD93E" w14:textId="6F19193E" w:rsidR="001107CE" w:rsidRPr="000B147D" w:rsidRDefault="006353A0" w:rsidP="001107CE">
            <w:pPr>
              <w:rPr>
                <w:lang w:val="en-US"/>
              </w:rPr>
            </w:pPr>
            <w:r>
              <w:t>Авансовый платеж</w:t>
            </w:r>
            <w:r w:rsidR="000B147D">
              <w:rPr>
                <w:lang w:val="en-US"/>
              </w:rPr>
              <w:t xml:space="preserve"> (</w:t>
            </w:r>
            <w:r w:rsidR="000B147D" w:rsidRPr="00650752">
              <w:rPr>
                <w:b/>
                <w:lang w:val="en-US"/>
              </w:rPr>
              <w:t>advanced payment)</w:t>
            </w:r>
          </w:p>
        </w:tc>
        <w:tc>
          <w:tcPr>
            <w:tcW w:w="8363" w:type="dxa"/>
          </w:tcPr>
          <w:p w14:paraId="5BFE0CB1" w14:textId="50917D04" w:rsidR="001107CE" w:rsidRPr="00B42638" w:rsidRDefault="00507DF2" w:rsidP="001107CE">
            <w:pPr>
              <w:rPr>
                <w:lang w:val="nl-NL"/>
              </w:rPr>
            </w:pPr>
            <w:r>
              <w:t>15% от суммы контракта</w:t>
            </w:r>
            <w:r>
              <w:rPr>
                <w:lang w:val="nl-NL"/>
              </w:rPr>
              <w:t xml:space="preserve"> </w:t>
            </w:r>
          </w:p>
        </w:tc>
      </w:tr>
      <w:tr w:rsidR="001107CE" w:rsidRPr="00FE1FCE" w14:paraId="2D86AC07" w14:textId="77777777" w:rsidTr="00836DF7">
        <w:tc>
          <w:tcPr>
            <w:tcW w:w="2830" w:type="dxa"/>
          </w:tcPr>
          <w:p w14:paraId="11B3978F" w14:textId="596789DB" w:rsidR="001107CE" w:rsidRPr="00153ED1" w:rsidRDefault="00153ED1" w:rsidP="000B147D">
            <w:r>
              <w:t>Отсрочка</w:t>
            </w:r>
            <w:r w:rsidRPr="00ED2433">
              <w:t xml:space="preserve"> </w:t>
            </w:r>
            <w:r>
              <w:t>платежа</w:t>
            </w:r>
            <w:r w:rsidRPr="00ED2433">
              <w:t xml:space="preserve"> </w:t>
            </w:r>
            <w:r>
              <w:t>основной суммы кредита</w:t>
            </w:r>
            <w:r w:rsidRPr="00153ED1">
              <w:t xml:space="preserve"> </w:t>
            </w:r>
            <w:r w:rsidR="000B147D" w:rsidRPr="00153ED1">
              <w:t>(</w:t>
            </w:r>
            <w:r w:rsidR="000B147D" w:rsidRPr="00650752">
              <w:rPr>
                <w:b/>
                <w:lang w:val="en-US"/>
              </w:rPr>
              <w:t>delay</w:t>
            </w:r>
            <w:r w:rsidR="000B147D" w:rsidRPr="00153ED1">
              <w:rPr>
                <w:b/>
              </w:rPr>
              <w:t xml:space="preserve"> </w:t>
            </w:r>
            <w:r w:rsidR="000B147D" w:rsidRPr="00650752">
              <w:rPr>
                <w:b/>
                <w:lang w:val="en-US"/>
              </w:rPr>
              <w:t>of</w:t>
            </w:r>
            <w:r w:rsidR="000B147D" w:rsidRPr="00153ED1">
              <w:rPr>
                <w:b/>
              </w:rPr>
              <w:t xml:space="preserve"> </w:t>
            </w:r>
            <w:r w:rsidR="000B147D" w:rsidRPr="00650752">
              <w:rPr>
                <w:b/>
                <w:lang w:val="en-US"/>
              </w:rPr>
              <w:t>payment</w:t>
            </w:r>
            <w:r w:rsidR="000B147D" w:rsidRPr="00153ED1">
              <w:rPr>
                <w:b/>
              </w:rPr>
              <w:t xml:space="preserve">, </w:t>
            </w:r>
            <w:r w:rsidR="000B147D" w:rsidRPr="00650752">
              <w:rPr>
                <w:b/>
                <w:lang w:val="en-US"/>
              </w:rPr>
              <w:t>month</w:t>
            </w:r>
            <w:r w:rsidR="000B147D" w:rsidRPr="00153ED1">
              <w:rPr>
                <w:b/>
              </w:rPr>
              <w:t>)</w:t>
            </w:r>
          </w:p>
        </w:tc>
        <w:tc>
          <w:tcPr>
            <w:tcW w:w="8363" w:type="dxa"/>
          </w:tcPr>
          <w:p w14:paraId="31CA009F" w14:textId="101A3ADB" w:rsidR="001107CE" w:rsidRPr="00153ED1" w:rsidRDefault="00B42638" w:rsidP="001107CE">
            <w:pPr>
              <w:rPr>
                <w:lang w:val="en-US"/>
              </w:rPr>
            </w:pPr>
            <w:r>
              <w:rPr>
                <w:lang w:val="en-US"/>
              </w:rPr>
              <w:t>First installment is 6 months after the starting point of the of credit. The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loan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repaid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equal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monthly</w:t>
            </w:r>
            <w:r w:rsidRPr="00153ED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installments</w:t>
            </w:r>
            <w:r w:rsidR="00507DF2" w:rsidRPr="00153ED1">
              <w:rPr>
                <w:lang w:val="en-US"/>
              </w:rPr>
              <w:t>\</w:t>
            </w:r>
            <w:r w:rsidR="00153ED1" w:rsidRPr="00153ED1">
              <w:rPr>
                <w:lang w:val="en-US"/>
              </w:rPr>
              <w:t xml:space="preserve"> 6 </w:t>
            </w:r>
            <w:r w:rsidR="00153ED1">
              <w:t>месяцев</w:t>
            </w:r>
            <w:r w:rsidR="00507DF2" w:rsidRPr="00153ED1">
              <w:rPr>
                <w:lang w:val="en-US"/>
              </w:rPr>
              <w:t xml:space="preserve"> </w:t>
            </w:r>
          </w:p>
        </w:tc>
      </w:tr>
      <w:tr w:rsidR="006353A0" w:rsidRPr="00FE1FCE" w14:paraId="7530477D" w14:textId="77777777" w:rsidTr="00836DF7">
        <w:tc>
          <w:tcPr>
            <w:tcW w:w="2830" w:type="dxa"/>
          </w:tcPr>
          <w:p w14:paraId="7EB8DEF4" w14:textId="64567751" w:rsidR="006353A0" w:rsidRPr="00650752" w:rsidRDefault="00650752" w:rsidP="000B147D">
            <w:pPr>
              <w:rPr>
                <w:lang w:val="en-US"/>
              </w:rPr>
            </w:pPr>
            <w:r>
              <w:t>Страхование</w:t>
            </w:r>
            <w:r w:rsidRPr="00650752">
              <w:rPr>
                <w:lang w:val="en-US"/>
              </w:rPr>
              <w:t xml:space="preserve"> </w:t>
            </w:r>
            <w:r>
              <w:t>риска</w:t>
            </w:r>
            <w:r w:rsidRPr="00650752">
              <w:rPr>
                <w:lang w:val="en-US"/>
              </w:rPr>
              <w:t xml:space="preserve"> </w:t>
            </w:r>
            <w:r>
              <w:t>неплатежа</w:t>
            </w:r>
            <w:r w:rsidRPr="00650752">
              <w:rPr>
                <w:lang w:val="en-US"/>
              </w:rPr>
              <w:t>\</w:t>
            </w:r>
            <w:r w:rsidRPr="00650752">
              <w:rPr>
                <w:b/>
                <w:lang w:val="en-US"/>
              </w:rPr>
              <w:t>insurance non-payment risk</w:t>
            </w:r>
          </w:p>
        </w:tc>
        <w:tc>
          <w:tcPr>
            <w:tcW w:w="8363" w:type="dxa"/>
          </w:tcPr>
          <w:p w14:paraId="57E427AF" w14:textId="58F059FC" w:rsidR="00B42638" w:rsidRPr="007F65F4" w:rsidRDefault="00B42638" w:rsidP="006353A0">
            <w:pPr>
              <w:rPr>
                <w:lang w:val="en-US"/>
              </w:rPr>
            </w:pPr>
            <w:r>
              <w:rPr>
                <w:lang w:val="en-US"/>
              </w:rPr>
              <w:t>Atradius</w:t>
            </w:r>
          </w:p>
          <w:p w14:paraId="5BA10F13" w14:textId="77777777" w:rsidR="00387A9A" w:rsidRDefault="00387A9A" w:rsidP="006353A0">
            <w:pPr>
              <w:rPr>
                <w:lang w:val="en-US"/>
              </w:rPr>
            </w:pPr>
            <w:r>
              <w:rPr>
                <w:lang w:val="en-US"/>
              </w:rPr>
              <w:t>Coverage percentage political: 98%</w:t>
            </w:r>
          </w:p>
          <w:p w14:paraId="154E3ABE" w14:textId="01C5C932" w:rsidR="00387A9A" w:rsidRPr="00650752" w:rsidRDefault="00387A9A" w:rsidP="006353A0">
            <w:pPr>
              <w:rPr>
                <w:lang w:val="en-US"/>
              </w:rPr>
            </w:pPr>
            <w:r>
              <w:rPr>
                <w:lang w:val="en-US"/>
              </w:rPr>
              <w:t>Coverage percentage commercial: 95%</w:t>
            </w:r>
          </w:p>
        </w:tc>
      </w:tr>
      <w:tr w:rsidR="006353A0" w:rsidRPr="00153ED1" w14:paraId="7A1A5B59" w14:textId="77777777" w:rsidTr="00836DF7">
        <w:tc>
          <w:tcPr>
            <w:tcW w:w="2830" w:type="dxa"/>
          </w:tcPr>
          <w:p w14:paraId="22826156" w14:textId="37D5B606" w:rsidR="006353A0" w:rsidRPr="000B147D" w:rsidRDefault="00153ED1" w:rsidP="006353A0">
            <w:r>
              <w:t xml:space="preserve">Страхование риска неплатежа </w:t>
            </w:r>
            <w:r w:rsidR="006353A0">
              <w:t xml:space="preserve"> % </w:t>
            </w:r>
            <w:r w:rsidR="000B147D" w:rsidRPr="000B147D">
              <w:t>(</w:t>
            </w:r>
            <w:r w:rsidR="000B147D" w:rsidRPr="00650752">
              <w:rPr>
                <w:b/>
                <w:lang w:val="en-US"/>
              </w:rPr>
              <w:t>insurance</w:t>
            </w:r>
            <w:r w:rsidR="000B147D" w:rsidRPr="00650752">
              <w:rPr>
                <w:b/>
              </w:rPr>
              <w:t xml:space="preserve"> </w:t>
            </w:r>
            <w:r w:rsidR="000B147D" w:rsidRPr="00650752">
              <w:rPr>
                <w:b/>
                <w:lang w:val="en-US"/>
              </w:rPr>
              <w:t>rate</w:t>
            </w:r>
            <w:r w:rsidR="00EC4FD3" w:rsidRPr="00153ED1">
              <w:rPr>
                <w:b/>
              </w:rPr>
              <w:t xml:space="preserve"> %</w:t>
            </w:r>
            <w:r w:rsidR="000B147D" w:rsidRPr="00650752">
              <w:rPr>
                <w:b/>
              </w:rPr>
              <w:t>)</w:t>
            </w:r>
          </w:p>
        </w:tc>
        <w:tc>
          <w:tcPr>
            <w:tcW w:w="8363" w:type="dxa"/>
          </w:tcPr>
          <w:p w14:paraId="7EDCDD15" w14:textId="79CF9690" w:rsidR="006353A0" w:rsidRPr="00153ED1" w:rsidRDefault="00B42638" w:rsidP="00153ED1">
            <w:r w:rsidRPr="00B42638">
              <w:rPr>
                <w:lang w:val="en-GB"/>
              </w:rPr>
              <w:t xml:space="preserve">Depends on financial statements of the customer. </w:t>
            </w:r>
            <w:r w:rsidR="00387A9A">
              <w:rPr>
                <w:lang w:val="en-GB"/>
              </w:rPr>
              <w:t>Please find below table to get an indication.</w:t>
            </w:r>
            <w:r w:rsidR="00153ED1" w:rsidRPr="00153ED1">
              <w:rPr>
                <w:lang w:val="en-US"/>
              </w:rPr>
              <w:t xml:space="preserve">\ </w:t>
            </w:r>
            <w:r w:rsidR="00153ED1">
              <w:t xml:space="preserve">Осуществляется уполномоченной </w:t>
            </w:r>
            <w:r w:rsidR="00262E23">
              <w:t>Голландской</w:t>
            </w:r>
            <w:r w:rsidR="00153ED1">
              <w:t xml:space="preserve"> страховой компанией</w:t>
            </w:r>
            <w:r w:rsidR="00153ED1" w:rsidRPr="00153ED1">
              <w:t xml:space="preserve"> </w:t>
            </w:r>
            <w:r w:rsidR="00153ED1">
              <w:t xml:space="preserve">- </w:t>
            </w:r>
            <w:r w:rsidR="00153ED1">
              <w:rPr>
                <w:lang w:val="en-US"/>
              </w:rPr>
              <w:t>Atradius</w:t>
            </w:r>
            <w:r w:rsidR="00153ED1">
              <w:t>. Процентная ставка зависит от оценки финансового состояния Заемщика</w:t>
            </w:r>
            <w:r w:rsidRPr="00153ED1">
              <w:t xml:space="preserve"> </w:t>
            </w:r>
          </w:p>
        </w:tc>
      </w:tr>
      <w:tr w:rsidR="00650752" w:rsidRPr="00153ED1" w14:paraId="0B0BAEA8" w14:textId="77777777" w:rsidTr="00836DF7">
        <w:tc>
          <w:tcPr>
            <w:tcW w:w="2830" w:type="dxa"/>
          </w:tcPr>
          <w:p w14:paraId="4B59C0E0" w14:textId="7B65E131" w:rsidR="00650752" w:rsidRPr="00650752" w:rsidRDefault="00650752" w:rsidP="000B147D">
            <w:pPr>
              <w:rPr>
                <w:lang w:val="en-US"/>
              </w:rPr>
            </w:pPr>
            <w:r>
              <w:t>График</w:t>
            </w:r>
            <w:r w:rsidRPr="00650752">
              <w:rPr>
                <w:lang w:val="en-US"/>
              </w:rPr>
              <w:t xml:space="preserve"> </w:t>
            </w:r>
            <w:r>
              <w:t>погашения</w:t>
            </w:r>
            <w:r w:rsidRPr="00650752">
              <w:rPr>
                <w:lang w:val="en-US"/>
              </w:rPr>
              <w:t xml:space="preserve"> </w:t>
            </w:r>
            <w:r>
              <w:t>кредита</w:t>
            </w:r>
            <w:r w:rsidRPr="00650752">
              <w:rPr>
                <w:lang w:val="en-US"/>
              </w:rPr>
              <w:t>\</w:t>
            </w:r>
            <w:r w:rsidRPr="00650752">
              <w:rPr>
                <w:b/>
                <w:lang w:val="en-US"/>
              </w:rPr>
              <w:t>Schedule of credit repayment</w:t>
            </w:r>
          </w:p>
        </w:tc>
        <w:tc>
          <w:tcPr>
            <w:tcW w:w="8363" w:type="dxa"/>
          </w:tcPr>
          <w:p w14:paraId="4D492B37" w14:textId="76A1D48C" w:rsidR="00650752" w:rsidRPr="00153ED1" w:rsidRDefault="00387A9A" w:rsidP="006353A0">
            <w:r>
              <w:rPr>
                <w:lang w:val="en-US"/>
              </w:rPr>
              <w:t>After</w:t>
            </w:r>
            <w:r w:rsidRPr="00153ED1">
              <w:t xml:space="preserve"> 6 </w:t>
            </w:r>
            <w:r>
              <w:rPr>
                <w:lang w:val="en-US"/>
              </w:rPr>
              <w:t>months</w:t>
            </w:r>
            <w:r w:rsidRPr="00153ED1">
              <w:t xml:space="preserve"> </w:t>
            </w:r>
            <w:r>
              <w:rPr>
                <w:lang w:val="en-US"/>
              </w:rPr>
              <w:t>in</w:t>
            </w:r>
            <w:r w:rsidRPr="00153ED1">
              <w:t xml:space="preserve"> </w:t>
            </w:r>
            <w:r>
              <w:rPr>
                <w:lang w:val="en-US"/>
              </w:rPr>
              <w:t>monthly</w:t>
            </w:r>
            <w:r w:rsidRPr="00153ED1">
              <w:t xml:space="preserve"> </w:t>
            </w:r>
            <w:r>
              <w:rPr>
                <w:lang w:val="en-US"/>
              </w:rPr>
              <w:t>equal</w:t>
            </w:r>
            <w:r w:rsidRPr="00153ED1">
              <w:t xml:space="preserve"> </w:t>
            </w:r>
            <w:r>
              <w:rPr>
                <w:lang w:val="en-US"/>
              </w:rPr>
              <w:t>installments</w:t>
            </w:r>
            <w:r w:rsidR="00153ED1" w:rsidRPr="00552B6F">
              <w:rPr>
                <w:b/>
              </w:rPr>
              <w:t>\ Начиная с 6 месяца</w:t>
            </w:r>
            <w:r w:rsidR="00153ED1" w:rsidRPr="00153ED1">
              <w:t xml:space="preserve"> </w:t>
            </w:r>
            <w:r w:rsidR="00153ED1">
              <w:t>платежи</w:t>
            </w:r>
            <w:r w:rsidR="00153ED1" w:rsidRPr="00153ED1">
              <w:t xml:space="preserve"> </w:t>
            </w:r>
            <w:r w:rsidR="00153ED1">
              <w:t>осуществляются</w:t>
            </w:r>
            <w:r w:rsidR="00153ED1" w:rsidRPr="00153ED1">
              <w:t xml:space="preserve"> </w:t>
            </w:r>
            <w:r w:rsidR="00153ED1" w:rsidRPr="00552B6F">
              <w:rPr>
                <w:b/>
              </w:rPr>
              <w:t>равными ежемесячными платежами</w:t>
            </w:r>
          </w:p>
        </w:tc>
      </w:tr>
      <w:tr w:rsidR="006353A0" w:rsidRPr="004A7B83" w14:paraId="499EA2CD" w14:textId="77777777" w:rsidTr="00836DF7">
        <w:tc>
          <w:tcPr>
            <w:tcW w:w="2830" w:type="dxa"/>
          </w:tcPr>
          <w:p w14:paraId="62E19AB9" w14:textId="05B1C512" w:rsidR="00EC4FD3" w:rsidRPr="00EC4FD3" w:rsidRDefault="00153ED1" w:rsidP="000B147D">
            <w:r>
              <w:t>Минимальная доля товара  происхождения</w:t>
            </w:r>
            <w:r w:rsidR="00D828E8">
              <w:t xml:space="preserve"> Нидерланды</w:t>
            </w:r>
            <w:r>
              <w:t xml:space="preserve"> в общем объеме поставки</w:t>
            </w:r>
            <w:r w:rsidRPr="00EC4FD3">
              <w:t xml:space="preserve"> </w:t>
            </w:r>
            <w:r w:rsidR="00EC4FD3" w:rsidRPr="00EC4FD3">
              <w:t>\</w:t>
            </w:r>
          </w:p>
          <w:p w14:paraId="602F54C0" w14:textId="1C589ACF" w:rsidR="006353A0" w:rsidRPr="000B147D" w:rsidRDefault="000B147D" w:rsidP="000B147D">
            <w:pPr>
              <w:rPr>
                <w:lang w:val="en-US"/>
              </w:rPr>
            </w:pPr>
            <w:r w:rsidRPr="004A7B83">
              <w:t xml:space="preserve"> </w:t>
            </w:r>
            <w:r w:rsidRPr="000B147D">
              <w:rPr>
                <w:lang w:val="en-US"/>
              </w:rPr>
              <w:t>(</w:t>
            </w:r>
            <w:r w:rsidR="00650752" w:rsidRPr="00650752">
              <w:rPr>
                <w:b/>
                <w:lang w:val="en-US"/>
              </w:rPr>
              <w:t xml:space="preserve">terms </w:t>
            </w:r>
            <w:r w:rsidRPr="00650752">
              <w:rPr>
                <w:b/>
                <w:lang w:val="en-US"/>
              </w:rPr>
              <w:t xml:space="preserve">min % of cattle from </w:t>
            </w:r>
            <w:r w:rsidR="00650752" w:rsidRPr="00650752">
              <w:rPr>
                <w:b/>
                <w:lang w:val="en-US"/>
              </w:rPr>
              <w:t>Netherlands</w:t>
            </w:r>
            <w:r w:rsidRPr="00650752">
              <w:rPr>
                <w:b/>
                <w:lang w:val="en-US"/>
              </w:rPr>
              <w:t>)</w:t>
            </w:r>
          </w:p>
        </w:tc>
        <w:tc>
          <w:tcPr>
            <w:tcW w:w="8363" w:type="dxa"/>
          </w:tcPr>
          <w:p w14:paraId="12D3277D" w14:textId="0AC6C827" w:rsidR="006353A0" w:rsidRPr="00650752" w:rsidRDefault="00153ED1" w:rsidP="006353A0">
            <w:pPr>
              <w:rPr>
                <w:lang w:val="en-US"/>
              </w:rPr>
            </w:pPr>
            <w:r>
              <w:t xml:space="preserve">Не менее </w:t>
            </w:r>
            <w:r w:rsidR="00387A9A">
              <w:rPr>
                <w:lang w:val="en-US"/>
              </w:rPr>
              <w:t>20%</w:t>
            </w:r>
          </w:p>
        </w:tc>
      </w:tr>
    </w:tbl>
    <w:p w14:paraId="7EAEBABC" w14:textId="1BDBEF8F" w:rsidR="001107CE" w:rsidRDefault="001107CE" w:rsidP="001107CE">
      <w:pPr>
        <w:rPr>
          <w:lang w:val="en-US"/>
        </w:rPr>
      </w:pPr>
    </w:p>
    <w:p w14:paraId="5F820A27" w14:textId="1ACC65C5" w:rsidR="00387A9A" w:rsidRDefault="00387A9A" w:rsidP="001107CE">
      <w:pPr>
        <w:rPr>
          <w:lang w:val="en-US"/>
        </w:rPr>
      </w:pPr>
    </w:p>
    <w:p w14:paraId="17A70E66" w14:textId="77777777" w:rsidR="008177BA" w:rsidRPr="000944EE" w:rsidRDefault="008177BA" w:rsidP="008177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944EE">
        <w:rPr>
          <w:b/>
          <w:sz w:val="24"/>
          <w:szCs w:val="24"/>
        </w:rPr>
        <w:t>Перечень документов необходимых для предоставления на рассмотрение в банк:</w:t>
      </w:r>
    </w:p>
    <w:p w14:paraId="7EE01EF7" w14:textId="77ADF74B" w:rsidR="008177BA" w:rsidRDefault="008177BA" w:rsidP="008177BA">
      <w:pPr>
        <w:pStyle w:val="a3"/>
        <w:numPr>
          <w:ilvl w:val="0"/>
          <w:numId w:val="2"/>
        </w:numPr>
        <w:spacing w:line="240" w:lineRule="auto"/>
        <w:jc w:val="both"/>
      </w:pPr>
      <w:r>
        <w:t>Краткая информация о компании, а именно: описание основных направлений деятельности компании, перечень основных активов</w:t>
      </w:r>
      <w:r w:rsidR="00852431">
        <w:t xml:space="preserve">- – </w:t>
      </w:r>
      <w:r w:rsidR="00852431" w:rsidRPr="00571B38">
        <w:rPr>
          <w:color w:val="FF0000"/>
        </w:rPr>
        <w:t>англоязычный вариант</w:t>
      </w:r>
    </w:p>
    <w:p w14:paraId="7710E79B" w14:textId="02232D60" w:rsidR="008177BA" w:rsidRDefault="008177BA" w:rsidP="008177BA">
      <w:pPr>
        <w:pStyle w:val="a3"/>
        <w:numPr>
          <w:ilvl w:val="0"/>
          <w:numId w:val="2"/>
        </w:numPr>
        <w:jc w:val="both"/>
      </w:pPr>
      <w:r>
        <w:t>Полные реквизиты компании, а именно: наименование; юридический и фактический адрес; банковские реквизиты; номера телефона, факса, электронной почты;</w:t>
      </w:r>
      <w:r w:rsidRPr="007E3C81">
        <w:t xml:space="preserve"> </w:t>
      </w:r>
      <w:r>
        <w:t>ИНН, КПП, ОГРН</w:t>
      </w:r>
      <w:r w:rsidR="00852431">
        <w:t xml:space="preserve"> - </w:t>
      </w:r>
      <w:r w:rsidR="00852431" w:rsidRPr="00571B38">
        <w:rPr>
          <w:color w:val="FF0000"/>
        </w:rPr>
        <w:t>англоязычный вариант</w:t>
      </w:r>
      <w:r>
        <w:t>.</w:t>
      </w:r>
    </w:p>
    <w:p w14:paraId="5E922B81" w14:textId="77777777" w:rsidR="008177BA" w:rsidRPr="005D4192" w:rsidRDefault="008177BA" w:rsidP="008177BA">
      <w:pPr>
        <w:pStyle w:val="a3"/>
        <w:numPr>
          <w:ilvl w:val="0"/>
          <w:numId w:val="2"/>
        </w:numPr>
        <w:jc w:val="both"/>
      </w:pPr>
      <w:r w:rsidRPr="00D718C2">
        <w:t>Образец подписи руководителя предприятия, заверенный нотариально</w:t>
      </w:r>
      <w:r>
        <w:t xml:space="preserve"> в копии</w:t>
      </w:r>
    </w:p>
    <w:p w14:paraId="289BD9FE" w14:textId="36A720C4" w:rsidR="008177BA" w:rsidRDefault="008177BA" w:rsidP="008177BA">
      <w:pPr>
        <w:pStyle w:val="a3"/>
        <w:numPr>
          <w:ilvl w:val="0"/>
          <w:numId w:val="2"/>
        </w:numPr>
        <w:jc w:val="both"/>
      </w:pPr>
      <w:r>
        <w:t>Свидетельство о государственной регистрации, свидетельство о постановке на налоговый учет в копиях</w:t>
      </w:r>
      <w:r w:rsidR="00852431">
        <w:t xml:space="preserve"> - </w:t>
      </w:r>
      <w:r w:rsidR="00852431" w:rsidRPr="00571B38">
        <w:rPr>
          <w:color w:val="FF0000"/>
        </w:rPr>
        <w:t>с заверен</w:t>
      </w:r>
      <w:r w:rsidR="00852431">
        <w:rPr>
          <w:color w:val="FF0000"/>
        </w:rPr>
        <w:t>ием</w:t>
      </w:r>
      <w:r w:rsidR="00852431" w:rsidRPr="00571B38">
        <w:rPr>
          <w:color w:val="FF0000"/>
        </w:rPr>
        <w:t xml:space="preserve"> перевод</w:t>
      </w:r>
      <w:r w:rsidR="00852431">
        <w:rPr>
          <w:color w:val="FF0000"/>
        </w:rPr>
        <w:t>а</w:t>
      </w:r>
      <w:r w:rsidR="00852431" w:rsidRPr="00571B38">
        <w:rPr>
          <w:color w:val="FF0000"/>
        </w:rPr>
        <w:t xml:space="preserve"> на английский язык</w:t>
      </w:r>
    </w:p>
    <w:p w14:paraId="7E06AED9" w14:textId="62B17B45" w:rsidR="008177BA" w:rsidRDefault="008177BA" w:rsidP="008177BA">
      <w:pPr>
        <w:pStyle w:val="a3"/>
        <w:numPr>
          <w:ilvl w:val="0"/>
          <w:numId w:val="2"/>
        </w:numPr>
        <w:jc w:val="both"/>
      </w:pPr>
      <w:r>
        <w:t xml:space="preserve">Перечень финансовых показателей заемщика согласно </w:t>
      </w:r>
      <w:r w:rsidRPr="00472BF4">
        <w:rPr>
          <w:b/>
        </w:rPr>
        <w:t>Приложению 1</w:t>
      </w:r>
      <w:r>
        <w:t xml:space="preserve"> по заемщику за 3 прошедших года на русском языке</w:t>
      </w:r>
    </w:p>
    <w:p w14:paraId="616EC945" w14:textId="77777777" w:rsidR="008177BA" w:rsidRDefault="008177BA" w:rsidP="008177BA">
      <w:pPr>
        <w:pStyle w:val="a3"/>
        <w:numPr>
          <w:ilvl w:val="0"/>
          <w:numId w:val="2"/>
        </w:numPr>
        <w:jc w:val="both"/>
      </w:pPr>
      <w:r>
        <w:t>Бухгалтерские балансы и отчеты о прибылях и убытках за последние три отчетных периода в копиях</w:t>
      </w:r>
    </w:p>
    <w:p w14:paraId="722C4171" w14:textId="77777777" w:rsidR="008177BA" w:rsidRPr="00626C64" w:rsidRDefault="008177BA" w:rsidP="008177BA">
      <w:pPr>
        <w:jc w:val="both"/>
      </w:pPr>
    </w:p>
    <w:p w14:paraId="0A78DFE1" w14:textId="2CFDBAF5" w:rsidR="00387A9A" w:rsidRDefault="008177BA" w:rsidP="00DE2114">
      <w:pPr>
        <w:pStyle w:val="a3"/>
        <w:jc w:val="both"/>
        <w:rPr>
          <w:b/>
          <w:sz w:val="24"/>
          <w:szCs w:val="24"/>
        </w:rPr>
      </w:pPr>
      <w:r w:rsidRPr="009B5799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принятия </w:t>
      </w:r>
      <w:r w:rsidRPr="009B5799">
        <w:rPr>
          <w:sz w:val="24"/>
          <w:szCs w:val="24"/>
        </w:rPr>
        <w:t xml:space="preserve">банком </w:t>
      </w:r>
      <w:r>
        <w:rPr>
          <w:sz w:val="24"/>
          <w:szCs w:val="24"/>
        </w:rPr>
        <w:t>решения</w:t>
      </w:r>
      <w:r w:rsidRPr="009B579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возможности </w:t>
      </w:r>
      <w:r w:rsidRPr="009B5799">
        <w:rPr>
          <w:sz w:val="24"/>
          <w:szCs w:val="24"/>
        </w:rPr>
        <w:t xml:space="preserve">кредитовании </w:t>
      </w:r>
      <w:r>
        <w:rPr>
          <w:sz w:val="24"/>
          <w:szCs w:val="24"/>
        </w:rPr>
        <w:t xml:space="preserve">и установления лимита кредитования </w:t>
      </w:r>
      <w:r w:rsidRPr="009B5799">
        <w:rPr>
          <w:b/>
          <w:sz w:val="24"/>
          <w:szCs w:val="24"/>
        </w:rPr>
        <w:t xml:space="preserve">– до 30 календарных дней. </w:t>
      </w:r>
    </w:p>
    <w:p w14:paraId="1CFA0865" w14:textId="77777777" w:rsidR="00DE2114" w:rsidRPr="008177BA" w:rsidRDefault="00DE2114" w:rsidP="00DE2114">
      <w:pPr>
        <w:pStyle w:val="a3"/>
        <w:jc w:val="both"/>
      </w:pPr>
    </w:p>
    <w:p w14:paraId="3504E9AA" w14:textId="1884DE73" w:rsidR="00387A9A" w:rsidRPr="008177BA" w:rsidRDefault="00387A9A" w:rsidP="001107CE"/>
    <w:p w14:paraId="3C56A464" w14:textId="1C601673" w:rsidR="00387A9A" w:rsidRPr="008177BA" w:rsidRDefault="00387A9A" w:rsidP="001107CE"/>
    <w:p w14:paraId="2D49E935" w14:textId="07846F46" w:rsidR="00387A9A" w:rsidRPr="008177BA" w:rsidRDefault="00387A9A" w:rsidP="001107CE"/>
    <w:p w14:paraId="460F47D3" w14:textId="174267CF" w:rsidR="00387A9A" w:rsidRPr="000B147D" w:rsidRDefault="00387A9A" w:rsidP="001107CE">
      <w:pPr>
        <w:rPr>
          <w:lang w:val="en-US"/>
        </w:rPr>
      </w:pPr>
      <w:bookmarkStart w:id="0" w:name="_GoBack"/>
      <w:bookmarkEnd w:id="0"/>
    </w:p>
    <w:sectPr w:rsidR="00387A9A" w:rsidRPr="000B147D" w:rsidSect="001107CE">
      <w:pgSz w:w="11906" w:h="16838" w:code="9"/>
      <w:pgMar w:top="170" w:right="720" w:bottom="289" w:left="426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96A"/>
    <w:multiLevelType w:val="hybridMultilevel"/>
    <w:tmpl w:val="0CF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3A61"/>
    <w:multiLevelType w:val="hybridMultilevel"/>
    <w:tmpl w:val="AD44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3"/>
    <w:rsid w:val="000944EE"/>
    <w:rsid w:val="000B147D"/>
    <w:rsid w:val="000F42B5"/>
    <w:rsid w:val="001107CE"/>
    <w:rsid w:val="00117218"/>
    <w:rsid w:val="00153ED1"/>
    <w:rsid w:val="001B23DC"/>
    <w:rsid w:val="001C5857"/>
    <w:rsid w:val="00262E23"/>
    <w:rsid w:val="002D37C1"/>
    <w:rsid w:val="00387A9A"/>
    <w:rsid w:val="00397D49"/>
    <w:rsid w:val="00472BF4"/>
    <w:rsid w:val="004A7B83"/>
    <w:rsid w:val="00507DF2"/>
    <w:rsid w:val="00552368"/>
    <w:rsid w:val="00552B6F"/>
    <w:rsid w:val="006353A0"/>
    <w:rsid w:val="00650752"/>
    <w:rsid w:val="006564AF"/>
    <w:rsid w:val="00680C5B"/>
    <w:rsid w:val="0068348A"/>
    <w:rsid w:val="00724FF7"/>
    <w:rsid w:val="00736F11"/>
    <w:rsid w:val="00794A7B"/>
    <w:rsid w:val="007F65F4"/>
    <w:rsid w:val="008049B9"/>
    <w:rsid w:val="008174ED"/>
    <w:rsid w:val="008177BA"/>
    <w:rsid w:val="0082214A"/>
    <w:rsid w:val="0083621B"/>
    <w:rsid w:val="00836DF7"/>
    <w:rsid w:val="00844DB0"/>
    <w:rsid w:val="00852431"/>
    <w:rsid w:val="00891C31"/>
    <w:rsid w:val="00905ADB"/>
    <w:rsid w:val="00AE2EE7"/>
    <w:rsid w:val="00B42638"/>
    <w:rsid w:val="00BE17F9"/>
    <w:rsid w:val="00C76573"/>
    <w:rsid w:val="00CE5195"/>
    <w:rsid w:val="00D828E8"/>
    <w:rsid w:val="00DE2114"/>
    <w:rsid w:val="00EA0AC5"/>
    <w:rsid w:val="00EC4FD3"/>
    <w:rsid w:val="00FE1FCE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CE"/>
    <w:pPr>
      <w:ind w:left="720"/>
      <w:contextualSpacing/>
    </w:pPr>
  </w:style>
  <w:style w:type="table" w:styleId="a4">
    <w:name w:val="Table Grid"/>
    <w:basedOn w:val="a1"/>
    <w:uiPriority w:val="39"/>
    <w:rsid w:val="0011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7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7A9A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a7">
    <w:name w:val="Normal (Web)"/>
    <w:basedOn w:val="a"/>
    <w:uiPriority w:val="99"/>
    <w:semiHidden/>
    <w:unhideWhenUsed/>
    <w:rsid w:val="0038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CE"/>
    <w:pPr>
      <w:ind w:left="720"/>
      <w:contextualSpacing/>
    </w:pPr>
  </w:style>
  <w:style w:type="table" w:styleId="a4">
    <w:name w:val="Table Grid"/>
    <w:basedOn w:val="a1"/>
    <w:uiPriority w:val="39"/>
    <w:rsid w:val="0011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7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7A9A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a7">
    <w:name w:val="Normal (Web)"/>
    <w:basedOn w:val="a"/>
    <w:uiPriority w:val="99"/>
    <w:semiHidden/>
    <w:unhideWhenUsed/>
    <w:rsid w:val="0038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A914-64DB-4238-A222-47E0CA5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Горяной</dc:creator>
  <cp:keywords/>
  <dc:description/>
  <cp:lastModifiedBy>User</cp:lastModifiedBy>
  <cp:revision>12</cp:revision>
  <cp:lastPrinted>2018-04-17T12:27:00Z</cp:lastPrinted>
  <dcterms:created xsi:type="dcterms:W3CDTF">2018-05-11T09:39:00Z</dcterms:created>
  <dcterms:modified xsi:type="dcterms:W3CDTF">2018-11-06T08:01:00Z</dcterms:modified>
</cp:coreProperties>
</file>